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"/>
        <w:gridCol w:w="403"/>
        <w:gridCol w:w="2716"/>
        <w:gridCol w:w="1087"/>
        <w:gridCol w:w="1087"/>
        <w:gridCol w:w="1087"/>
        <w:gridCol w:w="1087"/>
        <w:gridCol w:w="1087"/>
        <w:gridCol w:w="1157"/>
        <w:gridCol w:w="2818"/>
        <w:gridCol w:w="755"/>
        <w:gridCol w:w="1006"/>
        <w:gridCol w:w="1006"/>
        <w:gridCol w:w="1006"/>
      </w:tblGrid>
      <w:tr w:rsidR="006408EC" w:rsidTr="002E270D">
        <w:trPr>
          <w:cantSplit/>
          <w:trHeight w:hRule="exact" w:val="19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63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Pr="00873278" w:rsidRDefault="00873278" w:rsidP="0087327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0" w:name="_GoBack"/>
            <w:r w:rsidRPr="0087327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Годовой комплексный о</w:t>
            </w:r>
            <w:r w:rsidR="006408EC" w:rsidRPr="0087327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тчет</w:t>
            </w:r>
            <w:r w:rsidR="00E06597" w:rsidRPr="0087327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по результатам реализации муниципальных программ за 2019 год</w:t>
            </w:r>
            <w:bookmarkEnd w:id="0"/>
          </w:p>
        </w:tc>
      </w:tr>
      <w:tr w:rsidR="00F64D7F">
        <w:trPr>
          <w:cantSplit/>
          <w:trHeight w:hRule="exact" w:val="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408EC" w:rsidTr="002E270D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№ п/п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Подпрограммы</w:t>
            </w:r>
          </w:p>
        </w:tc>
        <w:tc>
          <w:tcPr>
            <w:tcW w:w="3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Планируемый объем финансирования для подпрограммы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33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Фактический объем финансирования для подпрограммы (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тыс.руб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2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Показатели, характеризующие достижение цели</w:t>
            </w:r>
          </w:p>
        </w:tc>
        <w:tc>
          <w:tcPr>
            <w:tcW w:w="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 измерения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Базовое значение показателя (на начало реализации Программы)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Планируемое значение показателя на 2019 год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Достигнутое значение показателя за 2019 год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Всего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Другие источники</w:t>
            </w:r>
          </w:p>
        </w:tc>
        <w:tc>
          <w:tcPr>
            <w:tcW w:w="28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Образование городского округа Пущино  на 2017-2021 годы</w:t>
            </w:r>
          </w:p>
        </w:tc>
      </w:tr>
      <w:tr w:rsidR="00315AFE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Дошкольное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180 237,00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109 883,00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70 354,00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185 566,81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111 811,45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73 755,36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дошкольных 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15AFE" w:rsidRDefault="00315AFE" w:rsidP="00315AF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104,86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 w:rsidP="00277C1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  <w:r w:rsidR="00277C13"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 w:rsidR="00277C13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 численности детей в возрасте от 1,5 до 3 лет, осваивающих образовательные программы дошкольного образования, к сумме численности детей в возрасте от 1,5 до 3 лет, осваивающих образовательные программы дошкольного образования, и численности детей в возрасте от 1,5 до 3 лет, состоящих на учёте для предоставления места в дошкольном образовательном учреждении с предпочтительной датой приема в текущем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Целевой показатель 4. Доля дошкольных образовательных организаций –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16,7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3. 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Проведение капитального и текущего ремонта объектов дошкольного образования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открытых объектов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дополнительных мест для детей в возрасте от 2 месяцев до 3 лет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мест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5347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Задача - Дошкольное образование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104,86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101,9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реализации федерального государственного образовательного стандарта дошкольного образования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Целевой показатель 4. Доля дошкольных образовательных организаций – победителей областного конкурса на присвоение статуса Региональной инновационной площадки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16,7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3. Удельный вес численности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A42546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Общее образование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178 406,00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134 575,00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43 831,00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189 008,22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139 333,21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49 675,01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42546" w:rsidRDefault="00A42546" w:rsidP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66E0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6.Доля общеобразовательных учреждений, включенных в региональную инфраструктуру инновационной деятельности, в общей численности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Современное управление школой - Качество школьного образования </w:t>
            </w:r>
          </w:p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(соответствие стандарту качества управления общеобразовательными  организациями)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выпускников текущего года, набравших 220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быллов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Сокращение школ, находящихся в «красной зоне»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Отношение средней заработной платы педагогических работников общеобразовательных организаций к средней заработной плате по экономике Московской области, всего, в том числе: государственных образовательных организациях Московской области, муниципальных образовательных организациях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98,8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F2D6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665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35BE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109,1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Целевой показатель 6.Доля общеобразовательных учреждений, включенных в региональную инфраструктуру инновационной деятельности, в общей численности общеобразовательных учреждений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 и развитие в общеобразовательных организациях Московской области условий для ликвидации второй смены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</w:t>
            </w:r>
          </w:p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учителей, заместителей директоров и директоров школ, повысивших уровень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83,6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Сокращение школ, находящихся в «красной зоне»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во вторую смену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обучающихся, охваченных региональными процедурами оценки качества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254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73,26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построенных общеобразовательных организаций по годам реализации программы, в том числе за счет внебюджетных источников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 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общеобразовательных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выпускников текущего года, набравших 220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быллов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более по 3 предметам, к общему количеству выпускников текущего года, сдавших ЕГЭ по 3 и более предметам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Проведение мониторинговых исследований качества образования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2018 Современное управление школой - Качество школьного образования </w:t>
            </w:r>
          </w:p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(соответствие стандарту качества управления общеобразовательными  организациями)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E270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5E3036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Дополнительное образование, воспитание и психолого-социальное сопровождение детей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59 703,00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59 503,00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62 194,96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191,10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62 003,86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Школьные спортивные соревнования - Организация спортивных соревнований внутри школы - определение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 .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Межшкольные соревнования  окружные/районные, областные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E3036" w:rsidRDefault="005E303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в общем числе лиц, совершивших преступление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88,07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Доля победителей и призеров творческих олимпиад, конкурсов и фестивалей межрегионального, федерального и международного уровня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10,73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89,95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104,1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27,08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 (от 5 до 18 лет), охваченных дополнительным общеразвивающими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39,</w:t>
            </w:r>
            <w:r w:rsidR="005E3036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детей, привлекаемых к участию в творческих мероприятиях, от общего числа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53,88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привлекаемых к участию в творческих мероприятиях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18,16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21106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</w:t>
            </w:r>
            <w:r w:rsidR="005E3036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мер, направленных на воспитание детей, развитие физической культуры, детского спорта и формирование здорового образа жизни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Школьные спортивные соревнования - Организация спортивных соревнований внутри школы - определение </w:t>
            </w:r>
            <w:proofErr w:type="gramStart"/>
            <w:r>
              <w:rPr>
                <w:rFonts w:ascii="Arial" w:hAnsi="Arial" w:cs="Arial"/>
                <w:color w:val="000000"/>
                <w:sz w:val="11"/>
                <w:szCs w:val="11"/>
              </w:rPr>
              <w:t>лучших .</w:t>
            </w:r>
            <w:proofErr w:type="gram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Межшкольные соревнования  окружные/районные, областные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82,8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88,07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E2110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E21106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детей, привлекаемых к участию в творческих мероприятиях, от общего числа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53,88</w:t>
            </w:r>
          </w:p>
        </w:tc>
      </w:tr>
      <w:tr w:rsidR="00F64D7F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направленных на профилактику правонарушений и формирование навыков законопослушного гражданина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детей, охваченных деятельностью детских технопарков "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 (мобильных технопарков "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Кванториум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в общем числе лиц, совершивших преступление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916A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мероприятий, обеспечивающих развитие системы дополнительного образования детей технической и естественнонаучной направленности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49737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497371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детей (от 5 до 18 лет), охваченных дополнительным общеразвивающими программами технической и естественнонаучной направленности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39,</w:t>
            </w:r>
            <w:r w:rsidR="005E3036"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094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Реализация мер, направленных на трудовое воспитание детей</w:t>
            </w:r>
          </w:p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посещающих объединения образовательных организаций, участвующих в проекте «Наука в Подмосковье»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27,08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привлекаемых к участию в творческих мероприятиях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18,16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Результативность участия муниципального образования во всероссийской олимпиаде школьников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 в возрасте от 5 до 18 лет, охваченных дополнительным образованием сферы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938F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5E3036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14,7</w:t>
            </w:r>
            <w:r w:rsidR="005E3036"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Спорт городского округа Пущино</w:t>
            </w:r>
          </w:p>
        </w:tc>
      </w:tr>
      <w:tr w:rsidR="003C19D9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Спорт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51 479,00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11 436,00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40 043,00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34 109,99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34 109,99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количества жителей Московской области, вовлеченных в систематические занятия физической культурой и спортом,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170,72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систематически занимающихся физической культурой и спортом, в общей численности населения городского округа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38,7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 и молодежи,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88,20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89,1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среднего возраста, систематически занимающихся физической культурой и спортом,  в общей численности граждан среднего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23,4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старшего возраста,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обеспеченности граждан спортивными сооружениями  исходя из единовременной пропускной способности объектов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29,9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 городского округа Пущино,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23,9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жителей, занимающихся в спортивных организациях, в общей численности детей и молодёжи в возрасте 6-15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Фактическая обеспеченность населения Московской области объектами спорта (единовременная пропускная способность объектов спорта) на 10 000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 на 10 000 населения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1746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Справочно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: Единовременная пропускная способность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Еф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(мощность) спортивных сооружений на конец отчётного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833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Макропоказатель –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97,07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средств, полученных от предпринимательской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35,1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жителей городского округа Пущино, систематически занимающихся физической культурой и спортом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7538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жителей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обучающихся и студентов городского округа Пущино, выполнивших нормативы Всероссийского физкультурно-спортивного комплекса «Готов к труду и обороне» (ГТО), в общей численности обучающихся и студентов, принявших участие в сдаче нормативов Всероссийского физкультурно-спортивного комплекса «Готов к труду и обороне» (ГТО),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плоскостных спортивных сооружений в муниципальных образованиях Московской области, на которых проведен капитальный ремонт и приобретено оборудование для их оснащения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объектов физической культуры и спорта, на которых произведена модернизация материально-технической базы путем проведения капитального ремонта и технического переоснащения в городском округе Пущино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спортивных площадок, управляемых в соответствии со стандартом их использования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2E7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3C19D9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Подготовка спортивного резерва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11 105,00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11 604,00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11 604,00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Московской области, в том числе для лиц с ограниченными возможностями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C19D9" w:rsidRDefault="003C19D9" w:rsidP="003C19D9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Молодежь городского округа Пущино</w:t>
            </w:r>
          </w:p>
        </w:tc>
      </w:tr>
      <w:tr w:rsidR="00533BA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Молодежь города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429,99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429,99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33BAF" w:rsidRDefault="00533BAF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0,645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студентов, вовлеченных в клубное студенческое движение, от общего числа студентов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16821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Основное мероприятие 2. Организация работы по временному трудоустройству несовершеннолетних граждан города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несовершеннолетних граждан в возрасте от 14 до 18 лет, трудоустроенных на временные рабочие места, к общему числу молодежи в возрасте от 14 до 18 лет, %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 (показатель реализуется накопительным итогом)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0,65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вовлеченных в добровольческую деятельность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</w:t>
            </w:r>
            <w:r w:rsidR="00533BAF"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молодежи, задействованной в мероприятиях по вовлечению в творческую деятельность, от общего числа молодежи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533BA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 w:rsidR="00533BAF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студентов, вовлеченных в клубное студенческое движение, от общего числа студентов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F3CC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Культура городского округа Пущино </w:t>
            </w:r>
          </w:p>
        </w:tc>
      </w:tr>
      <w:tr w:rsidR="004A2BFD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Федерации, находящихся в собственности городского округа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информационых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надписей,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устаноленных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объектах культурного наследия, находящихся в собственности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4A2BFD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использованию, популяризации и государственной охране в общем количестве объектов культурного наследия, нуждающихся в указанных работах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4A2BFD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«Развитие музейного дела и народных художественных промыслов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4 868,90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4 868,90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Макропоказатель подпрограммы. 2019 Увеличение общего количества посещений музеев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107,54</w:t>
            </w:r>
          </w:p>
        </w:tc>
      </w:tr>
      <w:tr w:rsidR="004A2BFD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Прирост количества выставочных проектов относительно уровня 2012 года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</w:tr>
      <w:tr w:rsidR="004A2BFD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«Развитие библиотечного дела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10 123,00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9 835,00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10 652,97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287,98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10 364,99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роста числа пользователей библиотек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5,69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A2BFD" w:rsidRDefault="004A2BFD" w:rsidP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5,96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библиотек (на 1 жителя в год)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посещение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3,09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3,69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посещений организаций культуры по отношению к уровню 2010 (комплектование книжных фондов муниципальных общедоступных библиотек)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60,79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A2BFD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129,42</w:t>
            </w:r>
          </w:p>
        </w:tc>
      </w:tr>
      <w:tr w:rsidR="00BA6A83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«Развитие профессионального искусства, гастрольно-концертной деятельности и кинематографии. Выполнение отдельных функций»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29 391,00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29 391,00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30 205,80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30 205,80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бюджетников -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BA6A83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101,9</w:t>
            </w:r>
          </w:p>
        </w:tc>
      </w:tr>
      <w:tr w:rsidR="00BA6A83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числа посещений организаций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103,9</w:t>
            </w:r>
          </w:p>
        </w:tc>
      </w:tr>
      <w:tr w:rsidR="00BA6A83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107,6</w:t>
            </w:r>
          </w:p>
        </w:tc>
      </w:tr>
      <w:tr w:rsidR="00BA6A83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«Укрепление материально-технической базы государственных и муниципальных учреждений культуры в городском округе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13 497,00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4 670,00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8 827,00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3 922,26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3 922,26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A6A83" w:rsidRDefault="00BA6A83" w:rsidP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Обеспечение детских музыкальных школ и школ искусств необходимыми музыкальными инструментами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9F471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учреждений культуры Московской области, оснащенных кинооборудованием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современным непроизводственным оборудованием и благоустройства территории государственных и муниципальных учреждений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Безопасность населения городского округа Пущино на 2017-2021 годы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075E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3 154,</w:t>
            </w:r>
            <w:r w:rsidR="00D05550">
              <w:rPr>
                <w:rFonts w:ascii="Arial" w:hAnsi="Arial" w:cs="Arial"/>
                <w:color w:val="000000"/>
                <w:sz w:val="11"/>
                <w:szCs w:val="11"/>
              </w:rPr>
              <w:t>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3 154,00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1 657,44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0555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1 657,44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общего количества преступлений, совершенных на территории городского округа Пущино.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коммерческих объектов, оборудованных системами видеонаблюдения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подъездов многоквартирных домов, оборудованных системами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виделнаблюдения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подключенных к системе "Безопасный регион"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  системы видеонаблюдения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Снижение общего количества преступлений, совершенных на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територии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муниципального образования, не менее чем на 5% ежегодно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  <w:p w:rsidR="005823CB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Профилактика и предупреждение экстремистских проявлений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Подключение объектов к системе видеонаблюдения (коммерческие объекты, подъезды) "Безопасный город"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823C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A6A8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Обеспечение безопасности жизнедеятельности населения городского округа Пущино на 2017-2021 годы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«Снижение рисков и смягчение последствий чрезвычайных ситуаций природного и техногенного характера в городском округе Пущино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4F3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7 090</w:t>
            </w:r>
            <w:r w:rsidR="003A77FB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4F3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7 090</w:t>
            </w:r>
            <w:r w:rsidR="003A77FB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4F3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6 630,41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0 ,00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4F3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6 630,41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муниципального и объектового характера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муниципальногообразования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</w:p>
        </w:tc>
      </w:tr>
      <w:tr w:rsidR="00F64D7F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безопасности людей на водных объектах, охрана их жизни и здоровья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комфортных (безопасных) мест массового отдыха людей на водных объектах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количества погибших людей на водных объектах из числа постоянно зарегистрированных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гибели и травматизма в местах массового отдыха людей муниципального образования на водных объектах.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Развитие, совершенствование и поддержание в постоянной готовности МКУ «ЕДДС городского округа Пущино»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Сокращение среднего времени совместного реагирования нескольких экстренных оперативных служб на обращения населения по единому номер\ «112»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«Развитие и совершенствование систем оповещения и информирования населения  городского округа Пущино  Московской области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  <w:r w:rsidR="003A77FB">
              <w:rPr>
                <w:rFonts w:ascii="Arial" w:hAnsi="Arial" w:cs="Arial"/>
                <w:color w:val="000000"/>
                <w:sz w:val="11"/>
                <w:szCs w:val="11"/>
              </w:rPr>
              <w:t>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</w:t>
            </w:r>
            <w:r w:rsidR="003A77FB">
              <w:rPr>
                <w:rFonts w:ascii="Arial" w:hAnsi="Arial" w:cs="Arial"/>
                <w:color w:val="000000"/>
                <w:sz w:val="11"/>
                <w:szCs w:val="11"/>
              </w:rPr>
              <w:t>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301,12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301,12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93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534E0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Создание и развитие на территории городского округа Пущино аппаратно-программного комплекса  «Безопасный город»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 xml:space="preserve">9 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площади территории муниципального образования Московской области покрытая комплексной системой « Безопасный город»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«Обеспечение пожарной безопасности на территории городского округа Пущино  Московской области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процента пожаров произошедших на территории муниципального образования Московской области, по отношению к базовому показателю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 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F64D7F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Поддержка и оказание содействия в развитии добровольной пожарной охраны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0A017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«Обеспечение мероприятий гражданской обороны на территории городского округа Пущино на 2017 – 2021 годы»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244A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77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244A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67,00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Повышение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244A2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Увеличение степени готовности ЗСГО по отношению к имеющемуся фонду ЗСГО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Муниципальное управление городского округа Пущино Московской области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муниципальной службы в городском округе Пущино Московской области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3 052,00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3 052,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3 002,00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3 002,00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правовых актов, разработанных и приведенных в соответствие с федеральным законодательством и законодательством Московской области по вопросам муниципальной службы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мер по противодействию коррупции на муниципальной службе по кадровым вопросам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предусмотренных планом противодействия коррупции.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муниципальных служащих, в должностные обязанности которых входит участие в противодействие коррупции, прошедших обучение по данной тематике, от общего числа муниципальных служащих, ответственных за противодействие коррупции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Совершенствование организации прохождения муниципальной службы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предусмотренных планом противодействия коррупции.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2126CC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выполненных мероприятий от общего количества мероприятий, связанных с организацией муниципальной службы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Расходы бюджета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Рубль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2999,69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Развитие архивного дела в городском округе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4039F6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805,45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805,45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фондов муниципального архива, внесенных в общеотраслевую базу данных "Архивный фонд", от общего количества архивных фондов, хранящихся в муниципальном архиве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C3F2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13,7</w:t>
            </w:r>
          </w:p>
        </w:tc>
      </w:tr>
      <w:tr w:rsidR="00184AFB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Обеспечивающая подпрограмма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F73D0F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66 558,69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F73D0F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F73D0F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65 408,69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F73D0F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61 853,36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F73D0F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1 150,00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F73D0F" w:rsidP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60 703,36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ответа, к общему количеству жалоб, поступивших на портал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84AFB" w:rsidRDefault="00184AFB" w:rsidP="00184AF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ответ по которым гражданином отмечен как неудовлетворительный, и отправлен на повторное рассмотрение, к общему количеству жалоб, поступивших на портал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Обеспечение деятельности и финансирования муниципальных учреждений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73D0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34 462,00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73D0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34 462,00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73D0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33 445,60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84AFB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73D0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33 445,60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информационной и технической инфраструктуры экосистемы цифровой экономики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7F6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6 628,80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7F64" w:rsidP="008E7F6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576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8E7F6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6 </w:t>
            </w:r>
            <w:r w:rsidR="008E7F64">
              <w:rPr>
                <w:rFonts w:ascii="Arial" w:hAnsi="Arial" w:cs="Arial"/>
                <w:color w:val="000000"/>
                <w:sz w:val="11"/>
                <w:szCs w:val="11"/>
              </w:rPr>
              <w:t>052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7F6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4 419,81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8E7F6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8E7F6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  <w:r w:rsidR="008E7F64">
              <w:rPr>
                <w:rFonts w:ascii="Arial" w:hAnsi="Arial" w:cs="Arial"/>
                <w:color w:val="000000"/>
                <w:sz w:val="11"/>
                <w:szCs w:val="11"/>
              </w:rPr>
              <w:t> 849,81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157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домашних хозяйств в муниципальном образовании Московской области, имеющих широкополосный доступ к сети Интернет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 w:rsidP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</w:t>
            </w:r>
            <w:r w:rsidR="00D610B5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Повторные обращения – Доля обращений,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поступили повторные обращения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44,13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Ответь вовремя – Доля жалоб, поступивших на портал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», по которым нарушен срок подготовки ответа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 w:rsidP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10,</w:t>
            </w:r>
            <w:r w:rsidR="00D610B5">
              <w:rPr>
                <w:rFonts w:ascii="Arial" w:hAnsi="Arial" w:cs="Arial"/>
                <w:color w:val="000000"/>
                <w:sz w:val="11"/>
                <w:szCs w:val="11"/>
              </w:rPr>
              <w:t>38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14,4</w:t>
            </w:r>
          </w:p>
        </w:tc>
      </w:tr>
      <w:tr w:rsidR="00F64D7F">
        <w:trPr>
          <w:cantSplit/>
          <w:trHeight w:hRule="exact" w:val="144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 w:rsidTr="00FC5580">
        <w:trPr>
          <w:cantSplit/>
          <w:trHeight w:hRule="exact" w:val="113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 городских населенных пунктах, – не менее 50 Мбит/с; 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 w:rsidTr="00FC5580">
        <w:trPr>
          <w:cantSplit/>
          <w:trHeight w:hRule="exact" w:val="673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98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Отложенные решения – Доля отложенных решений от числа ответов, предоставленных на портале «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Добродел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» (по проблемам со сроком решения 8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р.д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30,44</w:t>
            </w:r>
          </w:p>
        </w:tc>
      </w:tr>
      <w:tr w:rsidR="00F64D7F" w:rsidTr="00FC5580">
        <w:trPr>
          <w:cantSplit/>
          <w:trHeight w:hRule="exact" w:val="155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Результативные услуги – Доля отказов в предоставлении муниципальных (государственных)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29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E1973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граждан, зарегистрированных в ЕСИА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85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C5580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29F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20 839,00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29F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1 771,00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29F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19 068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29F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20 824,23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29F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1 756,23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C829F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19 068,00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97,68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Среднее время ожидания в очереди для получения государственных (муниципальных)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Минута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</w:t>
            </w:r>
            <w:r w:rsidR="00D610B5">
              <w:rPr>
                <w:rFonts w:ascii="Arial" w:hAnsi="Arial" w:cs="Arial"/>
                <w:color w:val="000000"/>
                <w:sz w:val="11"/>
                <w:szCs w:val="11"/>
              </w:rPr>
              <w:t>97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заявителей, ожидающих в очереди более 12 минут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D610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</w:t>
            </w:r>
            <w:r w:rsidR="00D610B5">
              <w:rPr>
                <w:rFonts w:ascii="Arial" w:hAnsi="Arial" w:cs="Arial"/>
                <w:color w:val="000000"/>
                <w:sz w:val="11"/>
                <w:szCs w:val="11"/>
              </w:rPr>
              <w:t>02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имеющих доступ к получению государственных и муниципальных услуг по принципу "одного окна" по месту пребывания, в том числе в МФЦ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 и функционирование дорожно-транспортной системы городского округа Пущино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Пассажирский транспорт общего пользования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17,00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15,87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15,87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уровня качества и доступности транспортных услуг для населения: оптимизация маршрутной сети, обновление подвижного состава, создание безналичной оплаты проезда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Соблюдение расписания на автобусных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  <w:r w:rsidR="006373B5">
              <w:rPr>
                <w:rFonts w:ascii="Arial" w:hAnsi="Arial" w:cs="Arial"/>
                <w:color w:val="000000"/>
                <w:sz w:val="11"/>
                <w:szCs w:val="11"/>
              </w:rPr>
              <w:t>,6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Комфортный автобус. Доля транспортных средств, соответствующих стандарту (МК-5 лет, СК, БК-7 лет) от количества транспортных средств, работающих на муниципальных маршрутах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поездок, оплаченных посредством безналичных расчетов, в общем количестве оплаченных пассажирами поездок на конец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Организация транспортного обслуживания населения автомобильным транспортом 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Создание парковочного пространства на улично-дорожной сети (оценивается на конец года в разрезе источников финансирования)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машиномест</w:t>
            </w:r>
            <w:proofErr w:type="spellEnd"/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Дороги городского округа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34 094,00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13 436,00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20 658,00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28 276,10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10 457,86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17 818,24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17382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17382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Прирост протяженности сети автомобильных дорог местного значения на территории субъекта Российской Федерации в результате строительства новых автомобильных дорог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устойчивого функционирования автомобильных дорог общего пользования местного значения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 каждой дороги хозяин. Доля бесхозяйных дорог, принятых в муниципальную собственность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17,54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Объемы ввода в эксплуатацию после строительства и (или) реконструкции автомобильных дорог общего пользования местного значения, в том числе с привлечением субсидии из бюджета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Ремонт (капитальный ремонт) сети автомобильных дорог общего пользования местного значения (оценивается на конец года)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Километров на тысячу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10062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373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9764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Безопасность дорожного движения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17D7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B59A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1 494,00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Проект организации дорожного движения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ДТП. Снижение смертности от дорожно-транспортных происшествий: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 на 100 тыс.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373B5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Развитие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велоинфраструктуры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территории городского округа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мест концентрации ДТП на муниципальных дорогах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75B9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 w:rsidTr="00FC5580">
        <w:trPr>
          <w:cantSplit/>
          <w:trHeight w:hRule="exact" w:val="432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B431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B4317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Протяженность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веломаршрутов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Километр; тысяча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Предпринимательство городского округа Пущино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малого и среднего предпринимательства в городском округе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A4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1A4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</w:t>
            </w:r>
            <w:r w:rsidR="00E06597"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64,01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Вновь созданные предприятия МСП в сфере производства или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56,26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25,</w:t>
            </w:r>
            <w:r w:rsidR="00B7166E"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Создаем рабочие места в малом бизнесе. Отношение численности работников МСП к численности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</w:t>
            </w:r>
            <w:r w:rsidR="00B7166E"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субъектов МСП в расчете на 10 тыс. человек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36</w:t>
            </w:r>
            <w:r w:rsidR="00B7166E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Создание условий для устойчивого экономического развития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 w:rsidP="001A4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111 203,81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101 879,20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9 324,61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65 321,56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60 140,82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5 180,74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Инвестируй в Подмосковье -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5,45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Процент заполняемости индустриального парка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привлеченных резидентов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резидентов индустриальных парков, технопарков, промышленных площадок начавших производство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новых индустриальных парков, технопарков, промышленных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рабочих мест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104,3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B7166E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107,2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конкуренции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реализованных требований Стандарта развития конкуренции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закупок среди субъектов малого предпринимательства, социально ориентированных некоммерческих организаций, осуществляемых в соответствии с Федеральным законом № 44-ФЗ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305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66,24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несостоявшихся торгов от общего количества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3305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</w:t>
            </w:r>
            <w:r w:rsidR="003305BA">
              <w:rPr>
                <w:rFonts w:ascii="Arial" w:hAnsi="Arial" w:cs="Arial"/>
                <w:color w:val="000000"/>
                <w:sz w:val="11"/>
                <w:szCs w:val="11"/>
              </w:rPr>
              <w:t>,31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Среднее количество участников на торгах, количество участников в одной процедуре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3305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3,5</w:t>
            </w:r>
            <w:r w:rsidR="003305BA"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обоснованных, частично обоснованных жалоб в Федеральную антимонопольную службу (ФАС России) (от общего количества опубликованных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3305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</w:t>
            </w:r>
            <w:r w:rsidR="003305BA">
              <w:rPr>
                <w:rFonts w:ascii="Arial" w:hAnsi="Arial" w:cs="Arial"/>
                <w:color w:val="000000"/>
                <w:sz w:val="11"/>
                <w:szCs w:val="11"/>
              </w:rPr>
              <w:t>72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общей экономии денежных средств от общей суммы объявленных торгов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305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17,42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потребительского рынка и услуг»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</w:t>
            </w:r>
            <w:r w:rsidR="00685F30">
              <w:rPr>
                <w:rFonts w:ascii="Arial" w:hAnsi="Arial" w:cs="Arial"/>
                <w:color w:val="000000"/>
                <w:sz w:val="11"/>
                <w:szCs w:val="11"/>
              </w:rPr>
              <w:t>875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</w:t>
            </w:r>
            <w:r w:rsidR="00685F30">
              <w:rPr>
                <w:rFonts w:ascii="Arial" w:hAnsi="Arial" w:cs="Arial"/>
                <w:color w:val="000000"/>
                <w:sz w:val="11"/>
                <w:szCs w:val="11"/>
              </w:rPr>
              <w:t>875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4 558,99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685F30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4 558,99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введенных банных объектов по программе "100 бань Подмосковья"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посадочных мест на объектах общественного питания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Посадочное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рабочих мест на объектах бытовых услуг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Рабочее место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Ликвидация незаконных нестационарных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балл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305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A47E8B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1,2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Обеспеченность населения площадью торговых объектов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Квадратные метры на 1000 жителей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1051,0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1061,2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1069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кладбищ, соответствующих требованиям Порядка деятельности общественных кладбищ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на территории муниципального образования муниципального казенного учреждения в сфере погребения и похоронного дела по принципу: 1 муниципальный район/городской округ – 1 МКУ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5. Содействие занятости населения, развитие трудовых ресурсов и охраны труда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Уровень безработицы (по методологии Международной организации труда) в среднем за год,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2,6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40,0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Снижение уровня производственного травматизма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Число пострадавших в результате несчастных случаев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Экология и окружающая среда городского округа Пущино на 2017-2021 годы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Экология и окружающая среда городского округа Пущино на 2017-2021 годы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260,00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1238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12384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Снижение сброса загрязняющих веществ в стоках и повышение качества очистки сточных вод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исследуемых компонентов окружающей среды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Улучшение качества жизни и увеличение продолжительности жизни населения городского округа путем уменьшения снижения опасного воздействия экологических факторов в целях снижения уровня заболеваний людей;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1238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12384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генеральных схем санитарной очистки территорий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F64D7F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61238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612384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43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Организация и развитие системы экологического образования и формирования экологической культуры населения.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по экологическому перевоспитанию и просвещению населения;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6408EC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Предоставление жилья в городском округе Пущино на 2017-2021 годы</w:t>
            </w:r>
          </w:p>
        </w:tc>
      </w:tr>
      <w:tr w:rsidR="00F64D7F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Комплексное освоение земельных участков в целях жилищного строительства и развитие застроенных территорий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236,00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C1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97,27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DC1451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97,27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российских семей, получивших жилые помещения и улучшивших свои жилищные условия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Общее количество семей, состоящих на учете в качестве нуждающихся в жилых помещениях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Семья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87,16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лет, необходимых семье, состоящей из трех человек, для приобретения стандартной квартиры общей площадью 54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кв.м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 учетом среднего годового совокупного дохода семьи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лет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3,83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0,196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ввода в эксплуатацию жилья по стандартам эконом-класса в общем объеме вводимого жилья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2017 Объем ввода жилья по стандартам эконом-класса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ввода в эксплуатацию индивидуального жилищного строительства в общем объеме вводимого жилья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Объем ввода индивидуального жилищного строительства, построенного населением за счет собственных и (или) кредитных средств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квадратных метров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пострадавших граждан-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соинвесторов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, права которых обеспечены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Количество объектов, исключенных из перечня проблемных объектов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 w:rsidP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</w:t>
            </w:r>
            <w:r w:rsidR="007F75DF"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Уровень обеспеченности населения жильем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24,05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проблемных объектов, по которым нарушены права участников долевого строительства "Проблемные стройки"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Поиск и реализация решений по обеспечению прав пострадавших граждан - участников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Годовой объем ввода жилья,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тыс.кв.м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Запрет на долгострой. Улучшение архитектурного облика (ликвидация долгостроев)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Запрет на долгострой - Улучшение архитектурного облика (ликвидация долгостроев, самовольного строительства)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F64D7F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F64D7F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Встречи с гражданами - участниками долевого строительства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E06597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F64D7F" w:rsidRDefault="007F75DF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Переселение граждан из многоквартирных жилых домов, признанных аварийными в установленном законодательством порядке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B70A6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4 255,69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B70A65" w:rsidP="00B70A65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4 255,69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Нет аварийному жилью - исполнение программы "Переселение граждан из аварийного жилищного фонда в Московской области на 2016-2020 годы"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12988,2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288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Площадь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2224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Обеспечение жильем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B70A6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1 973,00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B70A6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1 973,00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1 972,86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1 972,86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Доля детей-сирот и детей, оставшихся без попечения родителей, лиц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из числа детей-сирот и детей, оставшихся без попечения родителей, состоящих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на учете на получение жилого помещения, включая лиц в возрасте от 23 лет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 старше, обеспеченных жилыми помещениями за отчетный год, в общей численности детей-сирот и детей, оставшихся без попечения родителей, лиц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из числа детей-сирот и детей, оставшихся без попечения родителей, включенных </w:t>
            </w:r>
          </w:p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в список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Численность детей 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673DAD">
              <w:rPr>
                <w:rFonts w:ascii="Arial" w:hAnsi="Arial" w:cs="Arial"/>
                <w:sz w:val="11"/>
                <w:szCs w:val="11"/>
              </w:rPr>
              <w:t>Муниципальная программа : Управление муниципальным имуществом и земельными ресурсами Городского округа Пущино Московской области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Управление муниципальным имуществом и земельными ресурсами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7923F3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5 642,00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673DAD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7923F3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5 642,00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7923F3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1 349,01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673DAD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7923F3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1 349,01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Собираемость от арендной платы за земельные участки,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реализации бюджета, в части доходов от арендной платы и продажи земельных участков,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826A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179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реализации бюджета, в части доходов от арендной платы и продажи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826A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расторжению договоров аренды земельных участков, в отношении которых выявлен факт ненадлежащего исполнения условий договора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826A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вовлечению в хозяйственный оборот земельных участков, государственная собственность на которые не разграничена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Предоставление земельных участков многодетным семьям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826A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2018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4826A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</w:t>
            </w:r>
            <w:r w:rsidR="004826A4"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826A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государственных и муниципальных услуг в области земельных отношений, заявления на предоставление которых поступили в электронном виде посредством РПГУ, к общему числу заявлений на предоставление государственных и муниципальных услуг в области земельных отношений, поступивших в ОМСУ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103D63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Прирост земельного налога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 и сохранность свободного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 и ремонт нежилых муниципальных помещений в жилых домах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Повышение эффективности использования муниципального имущества и земельных ресурсов городского округа Пущино (тыс. руб.)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Эффективность работы по взысканию задолженности по арендной плате за муниципальное имущество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103D63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105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Охрана и сохранность свободного муниципального имущества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Содержание и ремонт нежилых муниципальных помещений в жилых домах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Обеспечение многодетных семей земельными участками и земельными ресурсами (%)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Проверка использования земель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системы информирования населения городского  округа Пущино Московской области 2019 – 2023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Развитие системы информирования населения о деятельности органов местного самоуправления городского округа Пущино Московской области 2019 – 2023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2 710,00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AA575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2 576,69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AA575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2 576,69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Информирование населения в средствах массовой информации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107,1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AA575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657,34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Уровень информированности населения в социальных сетях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коэффициент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AA575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AA575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AA5754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7,32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Наличие задолженности в муниципальный бюджет по платежам за установку и эксплуатацию рекламных конструкций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Социальная защита населения городского округа Пущино Московской области на 2017-2021 годы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Социальная поддержка граждан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013E0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19 </w:t>
            </w:r>
            <w:r w:rsidR="00013E0C">
              <w:rPr>
                <w:rFonts w:ascii="Arial" w:hAnsi="Arial" w:cs="Arial"/>
                <w:color w:val="000000"/>
                <w:sz w:val="11"/>
                <w:szCs w:val="11"/>
              </w:rPr>
              <w:t>394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013E0C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16 949</w:t>
            </w:r>
            <w:r w:rsidR="003A68C8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013E0C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2 395</w:t>
            </w:r>
            <w:r w:rsidR="003A68C8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013E0C" w:rsidP="00013E0C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18 436</w:t>
            </w:r>
            <w:r w:rsidR="003A68C8">
              <w:rPr>
                <w:rFonts w:ascii="Arial" w:hAnsi="Arial" w:cs="Arial"/>
                <w:color w:val="000000"/>
                <w:sz w:val="11"/>
                <w:szCs w:val="11"/>
              </w:rPr>
              <w:t>,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09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013E0C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16 292,00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013E0C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2 144,09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получивших меры социальной поддержки  от  общего числа  граждан и имеющих право на их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 получивших субсидии по оплате жилого помещения и коммунальных     услуг из числа граждан Российской Федерации , имеющих местожительство в городском округе Пущино Московской ,области в общем числе  обратившихся граждан  и  имеющих право на ее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получивших меры социальной поддержки  от  общего числа  граждан и имеющих право на их получение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детей от 5 до 17, принимающих участие в мероприятиях, направленных на формирование нового толерантного отношения к людям, оказавшимся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 обучающихся  в муниципальных образовательных учреждениях, принимающих участие в социально значимых мероприятиях в сфере социальной поддержки населения, в том числе проведении благотворительных акциях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доли детей от 5 до 17, принимающих участие в мероприятиях, направленных на формирование нового толерантного отношения к людям, оказавшимся в трудной жизненной ситуации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55.5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55,8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Увеличение продолжительности жизни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Год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F55E9F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79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Смертность от дорожно-транспортных происшествий, (на 100 тыс. человек жителей)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случаев на 100 тыс. 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Диспансеризация - Доля населения, прошедшего диспансеризацию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F55E9F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обучающихся в муниципальных общеобразовательных учреждениях, прошедших профилактические осмотры с целью раннего выявления лиц, допускающих немедицинское потребление наркотических веществ , от количества обучающихся с 13 лет в общеобразовательных организациях, подлежащих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профосмотрам</w:t>
            </w:r>
            <w:proofErr w:type="spellEnd"/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F55E9F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16,53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бюджетников - Достижение (поддержание) средней заработной платы работников  социальной сферы в соответствии с майскими Указами Президента 2012 года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Зарплата без долгов - Задолженность по выплате заработной платы (количество организаций; численность работников, сумма задолженности)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Тысяча рублей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Доступная среда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807,00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CD6CF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612,17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2A2F47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CD6CF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612,17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Принятие нормативных правовых актов в сфере формирования доступной среды жизнедеятельности инвалидов и других маломобильных групп населения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доступных для инвалидов и других маломобильных групп населения  приоритетных объектов социальной, транспортной, инженерной инфраструктуры в общем количестве приоритетных объектов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68,1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объектов  социальной инфраструктуры, на которые сформированы паспорта доступности, в общем количестве объектов социальной инфраструктуры в приоритетных  сферах жизнедеятельности инвалидов и других маломобильных групп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доступных для инвалидов и других маломобильных групп населения  приоритетных объектов социальной, транспортной, инженерной инфраструктуры в общем количестве приоритетных объектов в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66,1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68,1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99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 в возрасте от 5 до 18 лет, получающих дополнительное образование, от общей численности детей-инвалидов данного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45,8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96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безбарьерная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среда для инклюзивного образования детей-инвалидов, в общем количестве дошкольных 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маломобильных групп населения в сфере культуры и дополнительного образования сферы культуры, в общем количестве приоритетных объектов культуры и дополнительного образования сферы культуры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других маломобильных  групп населения в сфере физической культуры и спорта и дополнительного образования сферы спорта , в общем количестве приоритетных объектов физической культуры и спорта и дополнительного образования сферы спорта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безбарьерная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среда для инклюзивного образования детей-инвалидов, в общем количестве общеобразовательных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21,4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33,3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63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маломобильных групп населения в сфере культуры и дополнительного образования сферы культуры, в общем количестве приоритетных объектов культуры и дополнительного образования сферы культуры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 до 3 лет с ограниченными возможностями здоровья, получивших реабилитационные услуги, в общей численности детей до 3 лет с ограниченными возможностями здоровья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волонтеров, оказывающих услуги детям-инвалидам и семьям с детьми-инвалидами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специалистов, прошедших обучение и повышение квалификации по вопросам реабилитации и социальной интеграции инвалидов, в общем количестве специалистов, занятых в этой сфере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</w:t>
            </w:r>
          </w:p>
        </w:tc>
      </w:tr>
      <w:tr w:rsidR="003A68C8">
        <w:trPr>
          <w:cantSplit/>
          <w:trHeight w:hRule="exact" w:val="117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приоритетных объектов, доступных для инвалидов и других маломобильных  групп населения в сфере физической культуры и спорта и дополнительного образования сферы спорта , в общем количестве приоритетных объектов физической культуры и спорта и дополнительного образования сферы спорта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49,8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культурой, спортом, в общей численности данной категории населения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54,5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68,2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Удельный вес детей-инвалидов, систематически занимающихся физкультурой, спортом, творчеством, в общей численности детей-инвалидов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волонтеров, оказывающих услуги детям-инвалидам и семьям с детьми-инвалидами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инвалидов, положительно оценивающих отношение населения к проблемам инвалидов, в общей численности опрошенных инвалидов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65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граждан, признающих навыки, достоинства и способности инвалидов, в общей численности опрошенных граждан в муниципальном образовании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51,5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совместных мероприятий с инвалидами на территории муниципального образования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F7685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3. Развитие системы отдыха и оздоровления детей в городском округе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A08B2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2 463,00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4A08B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  <w:r w:rsidR="004A08B2">
              <w:rPr>
                <w:rFonts w:ascii="Arial" w:hAnsi="Arial" w:cs="Arial"/>
                <w:color w:val="000000"/>
                <w:sz w:val="11"/>
                <w:szCs w:val="11"/>
              </w:rPr>
              <w:t> 593,00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4A08B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2 3</w:t>
            </w:r>
            <w:r w:rsidR="004A08B2">
              <w:rPr>
                <w:rFonts w:ascii="Arial" w:hAnsi="Arial" w:cs="Arial"/>
                <w:color w:val="000000"/>
                <w:sz w:val="11"/>
                <w:szCs w:val="11"/>
              </w:rPr>
              <w:t>10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,67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4A08B2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1 4</w:t>
            </w:r>
            <w:r w:rsidR="004A08B2">
              <w:rPr>
                <w:rFonts w:ascii="Arial" w:hAnsi="Arial" w:cs="Arial"/>
                <w:color w:val="000000"/>
                <w:sz w:val="11"/>
                <w:szCs w:val="11"/>
              </w:rPr>
              <w:t>61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,97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D166F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848,70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Основное мероприятие 1.Создание к 2021 году условий для духовного, нравственного и физического развития детей, находящихся в трудной жизненной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ситуации,проживающих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на территории городского округа Пущино, в период летней оздоровительной кампании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59,5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55,7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53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детей, получивших бесплатные билеты на посещение Федерального государственного автономного учреждения "Военно-патриотический парк культуры и отдыха Вооруженных Сил Российской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Федерации"Патриот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>"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обученных или прошедших повышение квалификации сотрудников, привлекаемых к работе в лагерях в общем количестве работающих в летних-оздоровительных лагерях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75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, направленных  на повышение уровня кадрового состава сотрудников, волонтеров, работающих с детьми в период школьных каникул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Доля общеобразовательных учреждений , на которых проведены ремонтные работы в рамках подготовки к летней оздоровительной кампании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4. Развитие института семьи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170,00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854F9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  <w:r w:rsidR="008E5284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8E5284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5854F9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81</w:t>
            </w:r>
            <w:r w:rsidR="008E5284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муниципальных мероприятий, направленных на развитие института семьи и повышение рождаемости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вторых, третьих и последующих рождений детей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Качественный показатель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37,7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73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 семей с детьми, получивших меры социальной поддержки, в общем числе обратившихся семей с детьми и имеющих право на их получение в соответствии с законодательством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Сокращение доли случаев лишения родителей родительских прав, от числа семей, состоящих на контроле КДН и ЗП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27,6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18,4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F7685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8,3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мероприятий с семьями с детьми , направленных на формирование здорового образа жизни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F7685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 w:rsidRPr="004E5255">
              <w:rPr>
                <w:rFonts w:ascii="Arial" w:hAnsi="Arial" w:cs="Arial"/>
                <w:sz w:val="11"/>
                <w:szCs w:val="11"/>
              </w:rPr>
              <w:t>Муниципальная программа : Архитектура и градостроительство городского округа Пущино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Утверждение Генерального плана развития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150,00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генерального плана в городском округе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публичных слушаний по проектам документов градостроительного зонирования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утвержденных правил землепользования и застройки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публичных слушаний по проектам документов территориального планирования городского округа Пущино Московской области.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Реализация политики пространственного развития городского округа Пущино Московской области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4 200,00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4E5255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Коэффициент благоустроенных пешеходных улиц и общественных пространств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Коэффициент приведённых в порядок городских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плана-графика разработки и реализации проекта пешеходной улицы (пешеходной зоны, набережной и т.д.)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разработанных и согласованных проектов пешеходных улиц и общественных пространств.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реализованных проектов пешеходных улиц и общественных пространств.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согласованного альбома мероприятий по приведению в порядок городской территории (главной улицы, пристанционной территории и т.д.).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Наличие утвержденного плана-графика приведения работ по приведению в порядок городской территории (главной улицы, пристанционной территории и т.д.).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да/нет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нет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приведенных в порядок городских территорий.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Формирование современной комфортной городской среды</w:t>
            </w:r>
          </w:p>
        </w:tc>
      </w:tr>
      <w:tr w:rsidR="00995C14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«Комфортная городская среда»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86 587,74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34 </w:t>
            </w:r>
            <w:r w:rsidR="009A21BA">
              <w:rPr>
                <w:rFonts w:ascii="Arial" w:hAnsi="Arial" w:cs="Arial"/>
                <w:color w:val="000000"/>
                <w:sz w:val="11"/>
                <w:szCs w:val="11"/>
              </w:rPr>
              <w:t>066,2</w:t>
            </w: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52 521,48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66 614,01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33 987,93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32 626,08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Обеспеченность обустроенными дворовыми территориями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процент/единица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30/9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50/15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50/15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установленных детских игровых площадок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благоустроенных общественных территорий (пространств) (в разрезе видов территорий), в том числе: - зоны отдыха; пешеходные зоны; набережные; - скверы; - площади; -парки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разработанных  концепций 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разработанных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ликвидированных несанкционированных навалов мусора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граждан, принявших участие в решении вопросов развития городской среды от общего количества граждан в возрасте от 14 лет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A21BA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41,6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1309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 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9A21BA" w:rsidTr="00610691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«Благоустройство территории городского округа Пущино»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11 030,00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11 030</w:t>
            </w:r>
            <w:r w:rsidR="009A21BA">
              <w:rPr>
                <w:rFonts w:ascii="Arial" w:hAnsi="Arial" w:cs="Arial"/>
                <w:color w:val="000000"/>
                <w:sz w:val="11"/>
                <w:szCs w:val="11"/>
              </w:rPr>
              <w:t>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9 468,13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9 468,13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светильников наружного освещения, управление которыми осуществляется с использованием автоматизированных систем управления наружным освещением, процент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9A21BA" w:rsidTr="009A21BA">
        <w:trPr>
          <w:cantSplit/>
          <w:trHeight w:hRule="exact" w:val="139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7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Светлый город – доля освещённых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 с уровнем освещённости, соответствующим нормативным значениям в общей протяжённости улиц, проездов, набережных в границах населенных пунктов городских округов и муниципальных районов (городских и сельских поселений) Московской области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72,27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A21BA" w:rsidRDefault="009A21BA" w:rsidP="009A21BA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52,05</w:t>
            </w:r>
          </w:p>
        </w:tc>
      </w:tr>
      <w:tr w:rsidR="00995C14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Подпрограмма 3. «Создание условий для обеспечения комфортного проживания жителей в многоквартирных домах городского округа Пущино» 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8 847,38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3 599,38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5 248,00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8 534,36</w:t>
            </w:r>
          </w:p>
          <w:p w:rsidR="00B66EB8" w:rsidRDefault="00B66EB8" w:rsidP="00B66EB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3 511,30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B66EB8" w:rsidP="00995C14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5 023,06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отремонтированных подъездов МКД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95C14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95C14" w:rsidRDefault="009A21BA" w:rsidP="00995C14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39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МКД, в которых проведен капитальный ремонт в рамках региональной программы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Штука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2019 Количество многоквартирных домов, прошедших комплексный капитальный ремонт и соответствующих нормальному классу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 и выше (A,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Муниципальная программа : Развитие инженерной инфраструктуры и </w:t>
            </w:r>
            <w:proofErr w:type="spellStart"/>
            <w:r>
              <w:rPr>
                <w:rFonts w:ascii="Arial" w:hAnsi="Arial" w:cs="Arial"/>
                <w:color w:val="000000"/>
                <w:sz w:val="11"/>
                <w:szCs w:val="11"/>
              </w:rPr>
              <w:t>энергоэффективности</w:t>
            </w:r>
            <w:proofErr w:type="spellEnd"/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Создание условий для обеспечения качественными жилищно-коммунальными услугами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9 889,69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7 580,00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2 309,69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440,00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и восстановленных ВЗУ, ВНС и станций водоподготовки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построенных, реконструированных, отремонтированных коллекторов (участков), КНС суммарной пропускной способностью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Увеличение доли населения, обеспеченного доброкачественной питьевой водой из централизованных источников водоснабжения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созданных и восстановленных объектов коммунальной инфраструктуры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-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2. Энергосбережение и повышение энергетической эффективности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2 600,00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52,17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52,17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</w:tr>
      <w:tr w:rsidR="003A68C8">
        <w:trPr>
          <w:cantSplit/>
          <w:trHeight w:hRule="exact" w:val="52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Бережливый учёт - оснащение многоквартирных домов приборами учёта ресурсов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100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94,37</w:t>
            </w:r>
          </w:p>
        </w:tc>
      </w:tr>
      <w:tr w:rsidR="003A68C8" w:rsidTr="002E270D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1589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center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Муниципальная программа : Развитие и поддержка социально ориентированных некоммерческих  организаций в городском округе Пущино</w:t>
            </w:r>
          </w:p>
        </w:tc>
      </w:tr>
      <w:tr w:rsidR="003A68C8">
        <w:trPr>
          <w:cantSplit/>
          <w:trHeight w:hRule="exact" w:val="395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2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Подпрограмма 1. СО НКО городского округа Пущино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9644A1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1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0,00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 НКО, которым оказана поддержка ОМСУ, в том числе: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социально ориентированных некоммерческих организаций в сфере культуры,  которым оказана 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2019 Количество социально ориентированных некоммерческих организаций в сфере физической культуры и спорта,  которым оказана 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расходов, направляемых на предоставление субсидий социально  ориентированным некоммерческим организациям, в общем объеме расходов бюджета г. о. Пущино Московской области на социальную сферу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Доля расходов, направляемых на предоставление  субсидий социально  ориентированным некоммерческим организациям в сфере в сфере культуры,  которым оказана  поддержка 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1048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Доля расходов, направляемых на предоставление субсидий социально ориентированным некоммерческим организациям в сфере физической культуры и спорта, в общем объеме расходов бюджета муниципального образования Московской области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Процент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 которым оказана  финансовая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социально ориентированных некоммерческих организаций в сфере культуры,  которым оказана  имущественная поддержка 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Количество социально ориентированных некоммерческих организаций в сфере физической культуры и спорта,  которым оказана  имущественная поддержка органами местного самоуправления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468,6</w:t>
            </w:r>
          </w:p>
        </w:tc>
      </w:tr>
      <w:tr w:rsidR="003A68C8">
        <w:trPr>
          <w:cantSplit/>
          <w:trHeight w:hRule="exact" w:val="78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сфере культуры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332,6</w:t>
            </w:r>
          </w:p>
        </w:tc>
      </w:tr>
      <w:tr w:rsidR="003A68C8">
        <w:trPr>
          <w:cantSplit/>
          <w:trHeight w:hRule="exact" w:val="917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социально ориентированным некоммерческим организациям в сфере физической культуры и спорта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Квадратный метр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136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которым оказана консультационная поддержка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проведенных  органами местного самоуправления просветительских мероприятий по вопросам деятельности социально ориентированных некоммерческих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656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Численность граждан, принявших участие в просветительских мероприятиях по вопросам деятельности социально ориентированных некоммерческих организаций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Человек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18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0</w:t>
            </w:r>
          </w:p>
        </w:tc>
      </w:tr>
      <w:tr w:rsidR="003A68C8">
        <w:trPr>
          <w:cantSplit/>
          <w:trHeight w:hRule="exact" w:val="260"/>
        </w:trPr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rPr>
                <w:rFonts w:ascii="Arial" w:hAnsi="Arial" w:cs="Arial"/>
                <w:color w:val="000000"/>
                <w:sz w:val="11"/>
                <w:szCs w:val="11"/>
              </w:rPr>
            </w:pPr>
          </w:p>
        </w:tc>
        <w:tc>
          <w:tcPr>
            <w:tcW w:w="4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strike/>
                <w:color w:val="000000"/>
                <w:sz w:val="2"/>
                <w:szCs w:val="2"/>
                <w:u w:val="single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81" w:right="81"/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Количество социально ориентированных некоммерческих организаций,  которым оказана  имущественная поддержка  органами местного самоуправления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Единица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A68C8" w:rsidRDefault="003A68C8" w:rsidP="003A68C8">
            <w:pPr>
              <w:autoSpaceDE w:val="0"/>
              <w:autoSpaceDN w:val="0"/>
              <w:adjustRightInd w:val="0"/>
              <w:spacing w:after="0" w:line="240" w:lineRule="auto"/>
              <w:ind w:left="40" w:right="40"/>
              <w:jc w:val="right"/>
              <w:rPr>
                <w:rFonts w:ascii="Arial" w:hAnsi="Arial" w:cs="Arial"/>
                <w:color w:val="000000"/>
                <w:sz w:val="11"/>
                <w:szCs w:val="11"/>
              </w:rPr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4</w:t>
            </w:r>
          </w:p>
        </w:tc>
      </w:tr>
    </w:tbl>
    <w:p w:rsidR="00E06597" w:rsidRDefault="00E06597"/>
    <w:sectPr w:rsidR="00E06597">
      <w:headerReference w:type="default" r:id="rId6"/>
      <w:footerReference w:type="default" r:id="rId7"/>
      <w:pgSz w:w="16838" w:h="11906" w:orient="landscape"/>
      <w:pgMar w:top="567" w:right="227" w:bottom="567" w:left="227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B9" w:rsidRDefault="00F151B9">
      <w:pPr>
        <w:spacing w:after="0" w:line="240" w:lineRule="auto"/>
      </w:pPr>
      <w:r>
        <w:separator/>
      </w:r>
    </w:p>
  </w:endnote>
  <w:endnote w:type="continuationSeparator" w:id="0">
    <w:p w:rsidR="00F151B9" w:rsidRDefault="00F15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04" w:rsidRDefault="00266E0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B9" w:rsidRDefault="00F151B9">
      <w:pPr>
        <w:spacing w:after="0" w:line="240" w:lineRule="auto"/>
      </w:pPr>
      <w:r>
        <w:separator/>
      </w:r>
    </w:p>
  </w:footnote>
  <w:footnote w:type="continuationSeparator" w:id="0">
    <w:p w:rsidR="00F151B9" w:rsidRDefault="00F15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04" w:rsidRDefault="00266E0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EC"/>
    <w:rsid w:val="00005B75"/>
    <w:rsid w:val="00013E0C"/>
    <w:rsid w:val="00026AB6"/>
    <w:rsid w:val="00062475"/>
    <w:rsid w:val="000916A5"/>
    <w:rsid w:val="000A017E"/>
    <w:rsid w:val="00103D63"/>
    <w:rsid w:val="00127BAF"/>
    <w:rsid w:val="0017382F"/>
    <w:rsid w:val="00184AFB"/>
    <w:rsid w:val="001916F6"/>
    <w:rsid w:val="001A4451"/>
    <w:rsid w:val="001B4BCB"/>
    <w:rsid w:val="001B59AF"/>
    <w:rsid w:val="001F3CCA"/>
    <w:rsid w:val="002075EB"/>
    <w:rsid w:val="002126CC"/>
    <w:rsid w:val="00266E04"/>
    <w:rsid w:val="002758B3"/>
    <w:rsid w:val="00277C13"/>
    <w:rsid w:val="002A2F47"/>
    <w:rsid w:val="002E270D"/>
    <w:rsid w:val="00303A62"/>
    <w:rsid w:val="00315AFE"/>
    <w:rsid w:val="003305BA"/>
    <w:rsid w:val="00387E16"/>
    <w:rsid w:val="003A68C8"/>
    <w:rsid w:val="003A77FB"/>
    <w:rsid w:val="003C19D9"/>
    <w:rsid w:val="004039F6"/>
    <w:rsid w:val="00407BBC"/>
    <w:rsid w:val="00473286"/>
    <w:rsid w:val="0048065D"/>
    <w:rsid w:val="004826A4"/>
    <w:rsid w:val="00497371"/>
    <w:rsid w:val="004A08B2"/>
    <w:rsid w:val="004A2BFD"/>
    <w:rsid w:val="004E5255"/>
    <w:rsid w:val="004F7685"/>
    <w:rsid w:val="00533BAF"/>
    <w:rsid w:val="00534E05"/>
    <w:rsid w:val="005823CB"/>
    <w:rsid w:val="005854F9"/>
    <w:rsid w:val="005B4E20"/>
    <w:rsid w:val="005D166F"/>
    <w:rsid w:val="005E3036"/>
    <w:rsid w:val="00612384"/>
    <w:rsid w:val="0061420A"/>
    <w:rsid w:val="006244A2"/>
    <w:rsid w:val="00635BEE"/>
    <w:rsid w:val="006373B5"/>
    <w:rsid w:val="006408EC"/>
    <w:rsid w:val="00673DAD"/>
    <w:rsid w:val="00677484"/>
    <w:rsid w:val="00685F30"/>
    <w:rsid w:val="00716821"/>
    <w:rsid w:val="007923F3"/>
    <w:rsid w:val="007938FC"/>
    <w:rsid w:val="007B4317"/>
    <w:rsid w:val="007F75DF"/>
    <w:rsid w:val="00817FFA"/>
    <w:rsid w:val="00853472"/>
    <w:rsid w:val="00873278"/>
    <w:rsid w:val="008E2E70"/>
    <w:rsid w:val="008E5284"/>
    <w:rsid w:val="008E7F64"/>
    <w:rsid w:val="009644A1"/>
    <w:rsid w:val="00995C14"/>
    <w:rsid w:val="009A21BA"/>
    <w:rsid w:val="009B7D22"/>
    <w:rsid w:val="009F471C"/>
    <w:rsid w:val="00A42546"/>
    <w:rsid w:val="00A47E8B"/>
    <w:rsid w:val="00A665A2"/>
    <w:rsid w:val="00AA5754"/>
    <w:rsid w:val="00AC3F23"/>
    <w:rsid w:val="00AC4F3B"/>
    <w:rsid w:val="00B66EB8"/>
    <w:rsid w:val="00B70A65"/>
    <w:rsid w:val="00B7166E"/>
    <w:rsid w:val="00BA6A83"/>
    <w:rsid w:val="00BB0AC6"/>
    <w:rsid w:val="00BE1973"/>
    <w:rsid w:val="00C8094E"/>
    <w:rsid w:val="00C829F8"/>
    <w:rsid w:val="00CD6CF8"/>
    <w:rsid w:val="00CF2D60"/>
    <w:rsid w:val="00D05550"/>
    <w:rsid w:val="00D17D77"/>
    <w:rsid w:val="00D610B5"/>
    <w:rsid w:val="00DC1451"/>
    <w:rsid w:val="00E06597"/>
    <w:rsid w:val="00E21106"/>
    <w:rsid w:val="00E2527A"/>
    <w:rsid w:val="00E7262D"/>
    <w:rsid w:val="00E75B94"/>
    <w:rsid w:val="00ED47DB"/>
    <w:rsid w:val="00F151B9"/>
    <w:rsid w:val="00F4727C"/>
    <w:rsid w:val="00F55E9F"/>
    <w:rsid w:val="00F64D7F"/>
    <w:rsid w:val="00F73D0F"/>
    <w:rsid w:val="00FC5580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DF873"/>
  <w14:defaultImageDpi w14:val="0"/>
  <w15:docId w15:val="{21A1DCC3-9CB9-4BCB-A560-218804F7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11582</Words>
  <Characters>66019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Оценка результатов реализации (комплексный годовой отчет)</vt:lpstr>
    </vt:vector>
  </TitlesOfParts>
  <Company/>
  <LinksUpToDate>false</LinksUpToDate>
  <CharactersWithSpaces>77447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результатов реализации (комплексный годовой отчет)</dc:title>
  <dc:subject/>
  <dc:creator>Администрация</dc:creator>
  <cp:keywords/>
  <dc:description/>
  <cp:lastModifiedBy>Администрация</cp:lastModifiedBy>
  <cp:revision>3</cp:revision>
  <dcterms:created xsi:type="dcterms:W3CDTF">2020-04-08T06:07:00Z</dcterms:created>
  <dcterms:modified xsi:type="dcterms:W3CDTF">2020-04-08T06:07:00Z</dcterms:modified>
</cp:coreProperties>
</file>